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0C" w:rsidRPr="00863C0C" w:rsidRDefault="00863C0C" w:rsidP="00863C0C">
      <w:pPr>
        <w:ind w:left="360" w:right="-270"/>
        <w:jc w:val="center"/>
        <w:rPr>
          <w:rFonts w:ascii="Times" w:hAnsi="Times" w:cs="Times New Roman"/>
          <w:color w:val="17365D" w:themeColor="text2" w:themeShade="BF"/>
          <w:sz w:val="28"/>
          <w:szCs w:val="28"/>
        </w:rPr>
      </w:pPr>
      <w:r w:rsidRPr="00863C0C">
        <w:rPr>
          <w:rFonts w:asciiTheme="majorHAnsi" w:hAnsiTheme="majorHAnsi"/>
          <w:noProof/>
          <w:sz w:val="28"/>
          <w:szCs w:val="28"/>
        </w:rPr>
        <w:drawing>
          <wp:anchor distT="0" distB="0" distL="114300" distR="114300" simplePos="0" relativeHeight="251659264" behindDoc="0" locked="0" layoutInCell="1" allowOverlap="1" wp14:anchorId="156AAEFC" wp14:editId="38C7C12E">
            <wp:simplePos x="0" y="0"/>
            <wp:positionH relativeFrom="column">
              <wp:posOffset>4572000</wp:posOffset>
            </wp:positionH>
            <wp:positionV relativeFrom="paragraph">
              <wp:posOffset>114300</wp:posOffset>
            </wp:positionV>
            <wp:extent cx="1986280" cy="841375"/>
            <wp:effectExtent l="0" t="0" r="0" b="0"/>
            <wp:wrapTight wrapText="bothSides">
              <wp:wrapPolygon edited="0">
                <wp:start x="829" y="0"/>
                <wp:lineTo x="0" y="10433"/>
                <wp:lineTo x="0" y="11085"/>
                <wp:lineTo x="1105" y="20866"/>
                <wp:lineTo x="20716" y="20866"/>
                <wp:lineTo x="20992" y="14998"/>
                <wp:lineTo x="16573" y="11737"/>
                <wp:lineTo x="21269" y="9781"/>
                <wp:lineTo x="21269" y="3260"/>
                <wp:lineTo x="20440" y="0"/>
                <wp:lineTo x="8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AGE_logo_New_Color.png"/>
                    <pic:cNvPicPr/>
                  </pic:nvPicPr>
                  <pic:blipFill>
                    <a:blip r:embed="rId5">
                      <a:extLst>
                        <a:ext uri="{28A0092B-C50C-407E-A947-70E740481C1C}">
                          <a14:useLocalDpi xmlns:a14="http://schemas.microsoft.com/office/drawing/2010/main" val="0"/>
                        </a:ext>
                      </a:extLst>
                    </a:blip>
                    <a:stretch>
                      <a:fillRect/>
                    </a:stretch>
                  </pic:blipFill>
                  <pic:spPr>
                    <a:xfrm>
                      <a:off x="0" y="0"/>
                      <a:ext cx="1986280" cy="841375"/>
                    </a:xfrm>
                    <a:prstGeom prst="rect">
                      <a:avLst/>
                    </a:prstGeom>
                  </pic:spPr>
                </pic:pic>
              </a:graphicData>
            </a:graphic>
            <wp14:sizeRelH relativeFrom="page">
              <wp14:pctWidth>0</wp14:pctWidth>
            </wp14:sizeRelH>
            <wp14:sizeRelV relativeFrom="page">
              <wp14:pctHeight>0</wp14:pctHeight>
            </wp14:sizeRelV>
          </wp:anchor>
        </w:drawing>
      </w:r>
      <w:r w:rsidRPr="00863C0C">
        <w:rPr>
          <w:rFonts w:ascii="Arial" w:hAnsi="Arial" w:cs="Arial"/>
          <w:color w:val="17365D" w:themeColor="text2" w:themeShade="BF"/>
          <w:sz w:val="28"/>
          <w:szCs w:val="28"/>
          <w:u w:val="single"/>
        </w:rPr>
        <w:t>Microdermabrasion Pre &amp; Post Care Instructions</w:t>
      </w:r>
      <w:r w:rsidRPr="00863C0C">
        <w:rPr>
          <w:rFonts w:ascii="Arial" w:hAnsi="Arial" w:cs="Arial"/>
          <w:color w:val="17365D" w:themeColor="text2" w:themeShade="BF"/>
          <w:sz w:val="28"/>
          <w:szCs w:val="28"/>
          <w:u w:val="single"/>
        </w:rPr>
        <w:t xml:space="preserve"> </w:t>
      </w:r>
    </w:p>
    <w:p w:rsidR="00863C0C" w:rsidRPr="00184C97" w:rsidRDefault="00863C0C" w:rsidP="00863C0C">
      <w:pPr>
        <w:rPr>
          <w:rFonts w:ascii="Times" w:eastAsia="Times New Roman" w:hAnsi="Times" w:cs="Times New Roman"/>
          <w:color w:val="17365D" w:themeColor="text2" w:themeShade="BF"/>
          <w:sz w:val="20"/>
          <w:szCs w:val="20"/>
        </w:rPr>
      </w:pPr>
      <w:r w:rsidRPr="00184C97">
        <w:rPr>
          <w:rFonts w:ascii="Times" w:eastAsia="Times New Roman" w:hAnsi="Times" w:cs="Times New Roman"/>
          <w:color w:val="17365D" w:themeColor="text2" w:themeShade="BF"/>
          <w:sz w:val="20"/>
          <w:szCs w:val="20"/>
        </w:rPr>
        <w:br/>
      </w:r>
    </w:p>
    <w:p w:rsidR="00863C0C" w:rsidRPr="00184C97" w:rsidRDefault="00863C0C" w:rsidP="00863C0C">
      <w:pPr>
        <w:ind w:left="360" w:right="-270"/>
        <w:rPr>
          <w:rFonts w:ascii="Times" w:hAnsi="Times" w:cs="Times New Roman"/>
          <w:color w:val="17365D" w:themeColor="text2" w:themeShade="BF"/>
          <w:sz w:val="20"/>
          <w:szCs w:val="20"/>
        </w:rPr>
      </w:pPr>
      <w:r w:rsidRPr="00184C97">
        <w:rPr>
          <w:rFonts w:ascii="Arial" w:hAnsi="Arial" w:cs="Arial"/>
          <w:color w:val="17365D" w:themeColor="text2" w:themeShade="BF"/>
          <w:sz w:val="23"/>
          <w:szCs w:val="23"/>
        </w:rPr>
        <w:t>BEFORE your microdermabrasion treatment:</w:t>
      </w:r>
    </w:p>
    <w:p w:rsidR="00863C0C" w:rsidRPr="00184C97" w:rsidRDefault="00863C0C" w:rsidP="00863C0C">
      <w:pPr>
        <w:rPr>
          <w:rFonts w:ascii="Times" w:eastAsia="Times New Roman" w:hAnsi="Times" w:cs="Times New Roman"/>
          <w:color w:val="17365D" w:themeColor="text2" w:themeShade="BF"/>
          <w:sz w:val="20"/>
          <w:szCs w:val="20"/>
        </w:rPr>
      </w:pPr>
      <w:r w:rsidRPr="00184C97">
        <w:rPr>
          <w:rFonts w:ascii="Times" w:eastAsia="Times New Roman" w:hAnsi="Times" w:cs="Times New Roman"/>
          <w:color w:val="17365D" w:themeColor="text2" w:themeShade="BF"/>
          <w:sz w:val="20"/>
          <w:szCs w:val="20"/>
        </w:rPr>
        <w:br/>
      </w:r>
    </w:p>
    <w:p w:rsidR="00863C0C" w:rsidRPr="00184C97" w:rsidRDefault="00863C0C" w:rsidP="00863C0C">
      <w:pPr>
        <w:ind w:left="360" w:right="-270"/>
        <w:rPr>
          <w:rFonts w:ascii="Times" w:hAnsi="Times" w:cs="Times New Roman"/>
          <w:color w:val="17365D" w:themeColor="text2" w:themeShade="BF"/>
          <w:sz w:val="20"/>
          <w:szCs w:val="20"/>
        </w:rPr>
      </w:pPr>
      <w:r w:rsidRPr="00184C97">
        <w:rPr>
          <w:rFonts w:ascii="Arial" w:hAnsi="Arial" w:cs="Arial"/>
          <w:color w:val="17365D" w:themeColor="text2" w:themeShade="BF"/>
          <w:sz w:val="23"/>
          <w:szCs w:val="23"/>
        </w:rPr>
        <w:t>1. Do not wear makeup to your microdermabrasion treatment.</w:t>
      </w:r>
    </w:p>
    <w:p w:rsidR="00863C0C" w:rsidRPr="00184C97" w:rsidRDefault="00863C0C" w:rsidP="00863C0C">
      <w:pPr>
        <w:rPr>
          <w:rFonts w:ascii="Times" w:eastAsia="Times New Roman" w:hAnsi="Times" w:cs="Times New Roman"/>
          <w:color w:val="17365D" w:themeColor="text2" w:themeShade="BF"/>
          <w:sz w:val="20"/>
          <w:szCs w:val="20"/>
        </w:rPr>
      </w:pPr>
    </w:p>
    <w:p w:rsidR="00863C0C" w:rsidRPr="00863C0C" w:rsidRDefault="00863C0C" w:rsidP="00863C0C">
      <w:pPr>
        <w:ind w:left="360" w:right="-270"/>
        <w:rPr>
          <w:rFonts w:ascii="Times" w:hAnsi="Times" w:cs="Times New Roman"/>
          <w:color w:val="17365D" w:themeColor="text2" w:themeShade="BF"/>
          <w:sz w:val="20"/>
          <w:szCs w:val="20"/>
        </w:rPr>
      </w:pPr>
      <w:r w:rsidRPr="00184C97">
        <w:rPr>
          <w:rFonts w:ascii="Arial" w:hAnsi="Arial" w:cs="Arial"/>
          <w:color w:val="17365D" w:themeColor="text2" w:themeShade="BF"/>
          <w:sz w:val="23"/>
          <w:szCs w:val="23"/>
        </w:rPr>
        <w:t xml:space="preserve">2. Avoid any irritants to your skin. </w:t>
      </w:r>
      <w:proofErr w:type="gramStart"/>
      <w:r w:rsidRPr="00184C97">
        <w:rPr>
          <w:rFonts w:ascii="Arial" w:hAnsi="Arial" w:cs="Arial"/>
          <w:color w:val="17365D" w:themeColor="text2" w:themeShade="BF"/>
          <w:sz w:val="23"/>
          <w:szCs w:val="23"/>
        </w:rPr>
        <w:t>such</w:t>
      </w:r>
      <w:proofErr w:type="gramEnd"/>
      <w:r w:rsidRPr="00184C97">
        <w:rPr>
          <w:rFonts w:ascii="Arial" w:hAnsi="Arial" w:cs="Arial"/>
          <w:color w:val="17365D" w:themeColor="text2" w:themeShade="BF"/>
          <w:sz w:val="23"/>
          <w:szCs w:val="23"/>
        </w:rPr>
        <w:t xml:space="preserve"> as any products containing </w:t>
      </w:r>
      <w:proofErr w:type="spellStart"/>
      <w:r w:rsidRPr="00184C97">
        <w:rPr>
          <w:rFonts w:ascii="Arial" w:hAnsi="Arial" w:cs="Arial"/>
          <w:color w:val="17365D" w:themeColor="text2" w:themeShade="BF"/>
          <w:sz w:val="23"/>
          <w:szCs w:val="23"/>
        </w:rPr>
        <w:t>Retin</w:t>
      </w:r>
      <w:proofErr w:type="spellEnd"/>
      <w:r w:rsidRPr="00184C97">
        <w:rPr>
          <w:rFonts w:ascii="Arial" w:hAnsi="Arial" w:cs="Arial"/>
          <w:color w:val="17365D" w:themeColor="text2" w:themeShade="BF"/>
          <w:sz w:val="23"/>
          <w:szCs w:val="23"/>
        </w:rPr>
        <w:t>-A, retinol, benzoyl peroxide, glycolic/salicylic acids, astringents or Vitamin C for one week before your microdermabrasion treatment.</w:t>
      </w:r>
      <w:r w:rsidRPr="00184C97">
        <w:rPr>
          <w:rFonts w:ascii="Times" w:eastAsia="Times New Roman" w:hAnsi="Times" w:cs="Times New Roman"/>
          <w:color w:val="17365D" w:themeColor="text2" w:themeShade="BF"/>
          <w:sz w:val="20"/>
          <w:szCs w:val="20"/>
        </w:rPr>
        <w:br/>
      </w:r>
    </w:p>
    <w:p w:rsidR="00863C0C" w:rsidRPr="00184C97" w:rsidRDefault="00863C0C" w:rsidP="00863C0C">
      <w:pPr>
        <w:ind w:left="720" w:right="-270" w:hanging="360"/>
        <w:rPr>
          <w:rFonts w:ascii="Times" w:hAnsi="Times" w:cs="Times New Roman"/>
          <w:color w:val="17365D" w:themeColor="text2" w:themeShade="BF"/>
          <w:sz w:val="20"/>
          <w:szCs w:val="20"/>
        </w:rPr>
      </w:pPr>
      <w:r w:rsidRPr="00184C97">
        <w:rPr>
          <w:rFonts w:ascii="Arial" w:hAnsi="Arial" w:cs="Arial"/>
          <w:color w:val="17365D" w:themeColor="text2" w:themeShade="BF"/>
          <w:sz w:val="23"/>
          <w:szCs w:val="23"/>
        </w:rPr>
        <w:t>3. Do not wax or use a depilatory on treatment areas for 1 week prior to your microdermabrasion treatment.</w:t>
      </w:r>
    </w:p>
    <w:p w:rsidR="00863C0C" w:rsidRPr="007E1531" w:rsidRDefault="00863C0C" w:rsidP="00863C0C">
      <w:pPr>
        <w:rPr>
          <w:rFonts w:ascii="Times" w:eastAsia="Times New Roman" w:hAnsi="Times" w:cs="Times New Roman"/>
          <w:sz w:val="20"/>
          <w:szCs w:val="20"/>
        </w:rPr>
      </w:pPr>
      <w:r w:rsidRPr="007E1531">
        <w:rPr>
          <w:rFonts w:ascii="Times" w:eastAsia="Times New Roman" w:hAnsi="Times" w:cs="Times New Roman"/>
          <w:sz w:val="20"/>
          <w:szCs w:val="20"/>
        </w:rPr>
        <w:br/>
      </w:r>
    </w:p>
    <w:p w:rsidR="00863C0C" w:rsidRPr="00184C97" w:rsidRDefault="00863C0C" w:rsidP="00863C0C">
      <w:pPr>
        <w:ind w:left="360" w:right="-270"/>
        <w:rPr>
          <w:rFonts w:ascii="Times" w:hAnsi="Times" w:cs="Times New Roman"/>
          <w:color w:val="17365D" w:themeColor="text2" w:themeShade="BF"/>
          <w:sz w:val="20"/>
          <w:szCs w:val="20"/>
        </w:rPr>
      </w:pPr>
      <w:r w:rsidRPr="00184C97">
        <w:rPr>
          <w:rFonts w:ascii="Arial" w:hAnsi="Arial" w:cs="Arial"/>
          <w:color w:val="17365D" w:themeColor="text2" w:themeShade="BF"/>
          <w:sz w:val="23"/>
          <w:szCs w:val="23"/>
        </w:rPr>
        <w:t xml:space="preserve">AFTER your microdermabrasion treatment: </w:t>
      </w:r>
    </w:p>
    <w:p w:rsidR="00863C0C" w:rsidRPr="00184C97" w:rsidRDefault="00863C0C" w:rsidP="00863C0C">
      <w:pPr>
        <w:rPr>
          <w:rFonts w:ascii="Times" w:eastAsia="Times New Roman" w:hAnsi="Times" w:cs="Times New Roman"/>
          <w:color w:val="17365D" w:themeColor="text2" w:themeShade="BF"/>
          <w:sz w:val="20"/>
          <w:szCs w:val="20"/>
        </w:rPr>
      </w:pPr>
      <w:r w:rsidRPr="00184C97">
        <w:rPr>
          <w:rFonts w:ascii="Times" w:eastAsia="Times New Roman" w:hAnsi="Times" w:cs="Times New Roman"/>
          <w:color w:val="17365D" w:themeColor="text2" w:themeShade="BF"/>
          <w:sz w:val="20"/>
          <w:szCs w:val="20"/>
        </w:rPr>
        <w:br/>
      </w:r>
    </w:p>
    <w:p w:rsidR="00863C0C" w:rsidRPr="00863C0C" w:rsidRDefault="00863C0C" w:rsidP="00863C0C">
      <w:pPr>
        <w:ind w:left="720" w:right="-270" w:hanging="360"/>
        <w:rPr>
          <w:rFonts w:ascii="Times" w:hAnsi="Times" w:cs="Times New Roman"/>
          <w:color w:val="17365D" w:themeColor="text2" w:themeShade="BF"/>
          <w:sz w:val="20"/>
          <w:szCs w:val="20"/>
        </w:rPr>
      </w:pPr>
      <w:r w:rsidRPr="00184C97">
        <w:rPr>
          <w:rFonts w:ascii="Arial" w:hAnsi="Arial" w:cs="Arial"/>
          <w:color w:val="17365D" w:themeColor="text2" w:themeShade="BF"/>
          <w:sz w:val="23"/>
          <w:szCs w:val="23"/>
        </w:rPr>
        <w:t>1. Avoid sun exposure and tanning beds to treated areas after treatment (we recommend this indefinitely). Daily sunscreen with an SPF of at least 30 is vital to maintain your improved skin.</w:t>
      </w:r>
      <w:r w:rsidRPr="00184C97">
        <w:rPr>
          <w:rFonts w:ascii="Times" w:eastAsia="Times New Roman" w:hAnsi="Times" w:cs="Times New Roman"/>
          <w:color w:val="17365D" w:themeColor="text2" w:themeShade="BF"/>
          <w:sz w:val="20"/>
          <w:szCs w:val="20"/>
        </w:rPr>
        <w:br/>
      </w:r>
    </w:p>
    <w:p w:rsidR="00863C0C" w:rsidRPr="00863C0C" w:rsidRDefault="00863C0C" w:rsidP="00863C0C">
      <w:pPr>
        <w:ind w:left="720" w:right="-270" w:hanging="360"/>
        <w:rPr>
          <w:rFonts w:ascii="Times" w:hAnsi="Times" w:cs="Times New Roman"/>
          <w:color w:val="17365D" w:themeColor="text2" w:themeShade="BF"/>
          <w:sz w:val="20"/>
          <w:szCs w:val="20"/>
        </w:rPr>
      </w:pPr>
      <w:r w:rsidRPr="00184C97">
        <w:rPr>
          <w:rFonts w:ascii="Arial" w:hAnsi="Arial" w:cs="Arial"/>
          <w:color w:val="17365D" w:themeColor="text2" w:themeShade="BF"/>
          <w:sz w:val="23"/>
          <w:szCs w:val="23"/>
        </w:rPr>
        <w:t xml:space="preserve">2. Avoid any irritants to your skin, such as any products containing </w:t>
      </w:r>
      <w:proofErr w:type="spellStart"/>
      <w:r w:rsidRPr="00184C97">
        <w:rPr>
          <w:rFonts w:ascii="Arial" w:hAnsi="Arial" w:cs="Arial"/>
          <w:color w:val="17365D" w:themeColor="text2" w:themeShade="BF"/>
          <w:sz w:val="23"/>
          <w:szCs w:val="23"/>
        </w:rPr>
        <w:t>Retin</w:t>
      </w:r>
      <w:proofErr w:type="spellEnd"/>
      <w:r w:rsidRPr="00184C97">
        <w:rPr>
          <w:rFonts w:ascii="Arial" w:hAnsi="Arial" w:cs="Arial"/>
          <w:color w:val="17365D" w:themeColor="text2" w:themeShade="BF"/>
          <w:sz w:val="23"/>
          <w:szCs w:val="23"/>
        </w:rPr>
        <w:t xml:space="preserve">-A, retinol, benzoyl peroxide, </w:t>
      </w:r>
      <w:proofErr w:type="spellStart"/>
      <w:proofErr w:type="gramStart"/>
      <w:r w:rsidRPr="00184C97">
        <w:rPr>
          <w:rFonts w:ascii="Arial" w:hAnsi="Arial" w:cs="Arial"/>
          <w:color w:val="17365D" w:themeColor="text2" w:themeShade="BF"/>
          <w:sz w:val="23"/>
          <w:szCs w:val="23"/>
        </w:rPr>
        <w:t>glycolyc</w:t>
      </w:r>
      <w:proofErr w:type="spellEnd"/>
      <w:proofErr w:type="gramEnd"/>
      <w:r w:rsidRPr="00184C97">
        <w:rPr>
          <w:rFonts w:ascii="Arial" w:hAnsi="Arial" w:cs="Arial"/>
          <w:color w:val="17365D" w:themeColor="text2" w:themeShade="BF"/>
          <w:sz w:val="23"/>
          <w:szCs w:val="23"/>
        </w:rPr>
        <w:t>/salicylic acids, astringents or Vitamin C for one week after your microdermabrasion treatment.</w:t>
      </w:r>
      <w:r w:rsidRPr="00184C97">
        <w:rPr>
          <w:rFonts w:ascii="Times" w:eastAsia="Times New Roman" w:hAnsi="Times" w:cs="Times New Roman"/>
          <w:color w:val="17365D" w:themeColor="text2" w:themeShade="BF"/>
          <w:sz w:val="20"/>
          <w:szCs w:val="20"/>
        </w:rPr>
        <w:br/>
      </w:r>
    </w:p>
    <w:p w:rsidR="00863C0C" w:rsidRPr="00184C97" w:rsidRDefault="00863C0C" w:rsidP="00863C0C">
      <w:pPr>
        <w:ind w:left="720" w:right="-270" w:hanging="360"/>
        <w:rPr>
          <w:rFonts w:ascii="Times" w:hAnsi="Times" w:cs="Times New Roman"/>
          <w:color w:val="17365D" w:themeColor="text2" w:themeShade="BF"/>
          <w:sz w:val="20"/>
          <w:szCs w:val="20"/>
        </w:rPr>
      </w:pPr>
      <w:r w:rsidRPr="00184C97">
        <w:rPr>
          <w:rFonts w:ascii="Arial" w:hAnsi="Arial" w:cs="Arial"/>
          <w:color w:val="17365D" w:themeColor="text2" w:themeShade="BF"/>
          <w:sz w:val="23"/>
          <w:szCs w:val="23"/>
        </w:rPr>
        <w:t>3. Do not wax, tweeze or use a depilatory to the treated areas for one week after your microdermabrasion treatment.</w:t>
      </w:r>
    </w:p>
    <w:p w:rsidR="00863C0C" w:rsidRPr="007E1531" w:rsidRDefault="00863C0C" w:rsidP="00863C0C">
      <w:pPr>
        <w:rPr>
          <w:rFonts w:ascii="Times" w:eastAsia="Times New Roman" w:hAnsi="Times" w:cs="Times New Roman"/>
          <w:sz w:val="20"/>
          <w:szCs w:val="20"/>
        </w:rPr>
      </w:pPr>
    </w:p>
    <w:p w:rsidR="00863C0C" w:rsidRPr="00863C0C" w:rsidRDefault="00863C0C" w:rsidP="00863C0C">
      <w:pPr>
        <w:ind w:left="720" w:right="-270" w:hanging="360"/>
        <w:rPr>
          <w:rFonts w:ascii="Times" w:hAnsi="Times" w:cs="Times New Roman"/>
          <w:color w:val="17365D" w:themeColor="text2" w:themeShade="BF"/>
          <w:sz w:val="20"/>
          <w:szCs w:val="20"/>
        </w:rPr>
      </w:pPr>
      <w:r w:rsidRPr="00184C97">
        <w:rPr>
          <w:rFonts w:ascii="Arial" w:hAnsi="Arial" w:cs="Arial"/>
          <w:color w:val="17365D" w:themeColor="text2" w:themeShade="BF"/>
          <w:sz w:val="23"/>
          <w:szCs w:val="23"/>
        </w:rPr>
        <w:t>4. Wait until the next morning to apply makeup.</w:t>
      </w:r>
      <w:r w:rsidRPr="00184C97">
        <w:rPr>
          <w:rFonts w:ascii="Times" w:eastAsia="Times New Roman" w:hAnsi="Times" w:cs="Times New Roman"/>
          <w:color w:val="17365D" w:themeColor="text2" w:themeShade="BF"/>
          <w:sz w:val="20"/>
          <w:szCs w:val="20"/>
        </w:rPr>
        <w:br/>
      </w:r>
    </w:p>
    <w:p w:rsidR="00863C0C" w:rsidRPr="00184C97" w:rsidRDefault="00863C0C" w:rsidP="00863C0C">
      <w:pPr>
        <w:ind w:left="720" w:right="-270" w:hanging="360"/>
        <w:rPr>
          <w:rFonts w:ascii="Arial" w:hAnsi="Arial" w:cs="Arial"/>
          <w:color w:val="17365D" w:themeColor="text2" w:themeShade="BF"/>
          <w:sz w:val="23"/>
          <w:szCs w:val="23"/>
        </w:rPr>
      </w:pPr>
      <w:r w:rsidRPr="00184C97">
        <w:rPr>
          <w:rFonts w:ascii="Arial" w:hAnsi="Arial" w:cs="Arial"/>
          <w:color w:val="17365D" w:themeColor="text2" w:themeShade="BF"/>
          <w:sz w:val="23"/>
          <w:szCs w:val="23"/>
        </w:rPr>
        <w:t xml:space="preserve">5. Approximately 48 hours after treatment, your skin may start to peel. This peeling will generally last 2 to 3 days. DO NOT PICK OR PULL THE SKIN. </w:t>
      </w:r>
    </w:p>
    <w:p w:rsidR="00863C0C" w:rsidRPr="00184C97" w:rsidRDefault="00863C0C" w:rsidP="00863C0C">
      <w:pPr>
        <w:ind w:left="720" w:right="-270" w:hanging="360"/>
        <w:rPr>
          <w:rFonts w:ascii="Arial" w:hAnsi="Arial" w:cs="Arial"/>
          <w:color w:val="17365D" w:themeColor="text2" w:themeShade="BF"/>
          <w:sz w:val="23"/>
          <w:szCs w:val="23"/>
        </w:rPr>
      </w:pPr>
    </w:p>
    <w:p w:rsidR="00863C0C" w:rsidRPr="00184C97" w:rsidRDefault="00863C0C" w:rsidP="00863C0C">
      <w:pPr>
        <w:ind w:left="720" w:right="-270"/>
        <w:rPr>
          <w:rFonts w:ascii="Arial" w:hAnsi="Arial" w:cs="Arial"/>
          <w:color w:val="17365D" w:themeColor="text2" w:themeShade="BF"/>
          <w:sz w:val="23"/>
          <w:szCs w:val="23"/>
        </w:rPr>
      </w:pPr>
      <w:r w:rsidRPr="00184C97">
        <w:rPr>
          <w:rFonts w:ascii="Arial" w:hAnsi="Arial" w:cs="Arial"/>
          <w:color w:val="17365D" w:themeColor="text2" w:themeShade="BF"/>
          <w:sz w:val="23"/>
          <w:szCs w:val="23"/>
        </w:rPr>
        <w:t xml:space="preserve">Our Resurfacing exfoliating pads or Micro-peel exfoliant are recommended as home-care to decongest the skin further for ultimate results and to relieve peeling. </w:t>
      </w:r>
    </w:p>
    <w:p w:rsidR="00863C0C" w:rsidRDefault="00863C0C" w:rsidP="00863C0C"/>
    <w:p w:rsidR="00863C0C" w:rsidRPr="00CB3E26" w:rsidRDefault="00863C0C" w:rsidP="00863C0C">
      <w:pPr>
        <w:ind w:left="426"/>
        <w:rPr>
          <w:rFonts w:asciiTheme="majorHAnsi" w:eastAsia="Times New Roman" w:hAnsiTheme="majorHAnsi" w:cs="Times New Roman"/>
          <w:sz w:val="22"/>
          <w:szCs w:val="22"/>
        </w:rPr>
      </w:pPr>
      <w:r w:rsidRPr="00CB3E26">
        <w:rPr>
          <w:rFonts w:asciiTheme="majorHAnsi" w:eastAsia="Times New Roman" w:hAnsiTheme="majorHAnsi" w:cs="Times New Roman"/>
          <w:sz w:val="22"/>
          <w:szCs w:val="22"/>
        </w:rPr>
        <w:br/>
      </w:r>
      <w:r>
        <w:rPr>
          <w:rFonts w:asciiTheme="majorHAnsi" w:eastAsia="Times New Roman" w:hAnsiTheme="majorHAnsi" w:cs="Times New Roman"/>
          <w:sz w:val="22"/>
          <w:szCs w:val="22"/>
        </w:rPr>
        <w:t xml:space="preserve">NAME: __________________________    </w:t>
      </w:r>
      <w:r>
        <w:rPr>
          <w:rFonts w:asciiTheme="majorHAnsi" w:eastAsia="Times New Roman" w:hAnsiTheme="majorHAnsi" w:cs="Times New Roman"/>
          <w:sz w:val="22"/>
          <w:szCs w:val="22"/>
        </w:rPr>
        <w:tab/>
      </w:r>
      <w:r>
        <w:rPr>
          <w:rFonts w:asciiTheme="majorHAnsi" w:eastAsia="Times New Roman" w:hAnsiTheme="majorHAnsi" w:cs="Times New Roman"/>
          <w:sz w:val="22"/>
          <w:szCs w:val="22"/>
        </w:rPr>
        <w:tab/>
      </w:r>
      <w:bookmarkStart w:id="0" w:name="_GoBack"/>
      <w:bookmarkEnd w:id="0"/>
      <w:r>
        <w:rPr>
          <w:rFonts w:asciiTheme="majorHAnsi" w:eastAsia="Times New Roman" w:hAnsiTheme="majorHAnsi" w:cs="Times New Roman"/>
          <w:sz w:val="22"/>
          <w:szCs w:val="22"/>
        </w:rPr>
        <w:t>DATE: ___________________________</w:t>
      </w:r>
    </w:p>
    <w:p w:rsidR="00863C0C" w:rsidRDefault="00863C0C" w:rsidP="00863C0C">
      <w:pPr>
        <w:ind w:left="426"/>
        <w:rPr>
          <w:rFonts w:asciiTheme="majorHAnsi" w:hAnsiTheme="majorHAnsi" w:cs="Arial"/>
          <w:color w:val="000000"/>
          <w:sz w:val="22"/>
          <w:szCs w:val="22"/>
        </w:rPr>
      </w:pPr>
    </w:p>
    <w:p w:rsidR="00863C0C" w:rsidRDefault="00863C0C" w:rsidP="00863C0C">
      <w:pPr>
        <w:ind w:left="426"/>
        <w:rPr>
          <w:rFonts w:asciiTheme="majorHAnsi" w:hAnsiTheme="majorHAnsi" w:cs="Arial"/>
          <w:color w:val="000000"/>
          <w:sz w:val="22"/>
          <w:szCs w:val="22"/>
        </w:rPr>
      </w:pPr>
    </w:p>
    <w:p w:rsidR="00863C0C" w:rsidRDefault="00863C0C" w:rsidP="00863C0C">
      <w:pPr>
        <w:ind w:left="426"/>
        <w:rPr>
          <w:rFonts w:asciiTheme="majorHAnsi" w:hAnsiTheme="majorHAnsi" w:cs="Arial"/>
          <w:color w:val="000000"/>
          <w:sz w:val="22"/>
          <w:szCs w:val="22"/>
        </w:rPr>
      </w:pPr>
      <w:r>
        <w:rPr>
          <w:rFonts w:asciiTheme="majorHAnsi" w:hAnsiTheme="majorHAnsi" w:cs="Arial"/>
          <w:color w:val="000000"/>
          <w:sz w:val="22"/>
          <w:szCs w:val="22"/>
        </w:rPr>
        <w:t>SIGNATURE: ______________________</w:t>
      </w:r>
    </w:p>
    <w:p w:rsidR="00863C0C" w:rsidRDefault="00863C0C" w:rsidP="00863C0C">
      <w:pPr>
        <w:rPr>
          <w:rFonts w:asciiTheme="majorHAnsi" w:hAnsiTheme="majorHAnsi" w:cs="Arial"/>
          <w:color w:val="000000"/>
          <w:sz w:val="22"/>
          <w:szCs w:val="22"/>
        </w:rPr>
      </w:pPr>
    </w:p>
    <w:p w:rsidR="00863C0C" w:rsidRDefault="00863C0C" w:rsidP="00863C0C">
      <w:pPr>
        <w:rPr>
          <w:rFonts w:asciiTheme="majorHAnsi" w:hAnsiTheme="majorHAnsi" w:cs="Arial"/>
          <w:color w:val="000000"/>
          <w:sz w:val="22"/>
          <w:szCs w:val="22"/>
        </w:rPr>
      </w:pPr>
    </w:p>
    <w:p w:rsidR="00863C0C" w:rsidRPr="00CB3E26" w:rsidRDefault="00863C0C" w:rsidP="00863C0C">
      <w:pPr>
        <w:rPr>
          <w:rFonts w:asciiTheme="majorHAnsi" w:hAnsiTheme="majorHAnsi" w:cs="Times New Roman"/>
          <w:sz w:val="22"/>
          <w:szCs w:val="22"/>
        </w:rPr>
      </w:pPr>
      <w:r w:rsidRPr="00CB3E26">
        <w:rPr>
          <w:rFonts w:asciiTheme="majorHAnsi" w:hAnsiTheme="majorHAnsi" w:cs="Arial"/>
          <w:color w:val="000000"/>
          <w:sz w:val="22"/>
          <w:szCs w:val="22"/>
        </w:rPr>
        <w:t>Please call us if you have any questions at 604-682-4645</w:t>
      </w:r>
    </w:p>
    <w:p w:rsidR="00863C0C" w:rsidRPr="00637D03" w:rsidRDefault="00863C0C" w:rsidP="00863C0C">
      <w:pPr>
        <w:rPr>
          <w:rFonts w:asciiTheme="majorHAnsi" w:eastAsia="Times New Roman" w:hAnsiTheme="majorHAnsi" w:cs="Times New Roman"/>
          <w:sz w:val="20"/>
          <w:szCs w:val="20"/>
        </w:rPr>
      </w:pPr>
    </w:p>
    <w:p w:rsidR="00863C0C" w:rsidRPr="00637D03" w:rsidRDefault="00863C0C" w:rsidP="00863C0C">
      <w:pPr>
        <w:rPr>
          <w:rFonts w:asciiTheme="majorHAnsi" w:hAnsiTheme="majorHAnsi" w:cs="Times New Roman"/>
          <w:sz w:val="20"/>
          <w:szCs w:val="20"/>
        </w:rPr>
      </w:pPr>
      <w:r w:rsidRPr="00637D03">
        <w:rPr>
          <w:rFonts w:asciiTheme="majorHAnsi" w:hAnsiTheme="majorHAnsi" w:cs="Arial"/>
          <w:color w:val="000000"/>
          <w:sz w:val="20"/>
          <w:szCs w:val="20"/>
        </w:rPr>
        <w:t>Your referrals are greatly appreciated. We will send you a $50 gift certificate towards your next treatment for each friend or relative that you refer to us.</w:t>
      </w:r>
    </w:p>
    <w:p w:rsidR="00863C0C" w:rsidRPr="00637D03" w:rsidRDefault="00863C0C" w:rsidP="00863C0C">
      <w:pPr>
        <w:rPr>
          <w:rFonts w:asciiTheme="majorHAnsi" w:eastAsia="Times New Roman" w:hAnsiTheme="majorHAnsi" w:cs="Times New Roman"/>
          <w:sz w:val="16"/>
          <w:szCs w:val="16"/>
        </w:rPr>
      </w:pPr>
      <w:r w:rsidRPr="00637D03">
        <w:rPr>
          <w:rFonts w:asciiTheme="majorHAnsi" w:eastAsia="Times New Roman" w:hAnsiTheme="majorHAnsi" w:cs="Times New Roman"/>
          <w:sz w:val="20"/>
          <w:szCs w:val="20"/>
        </w:rPr>
        <w:br/>
      </w:r>
    </w:p>
    <w:p w:rsidR="00863C0C" w:rsidRPr="00637D03" w:rsidRDefault="00863C0C" w:rsidP="00863C0C">
      <w:pPr>
        <w:rPr>
          <w:rFonts w:asciiTheme="majorHAnsi" w:hAnsiTheme="majorHAnsi" w:cs="Times New Roman"/>
          <w:sz w:val="16"/>
          <w:szCs w:val="16"/>
        </w:rPr>
      </w:pPr>
      <w:r w:rsidRPr="00637D03">
        <w:rPr>
          <w:rFonts w:asciiTheme="majorHAnsi" w:hAnsiTheme="majorHAnsi" w:cs="Arial"/>
          <w:color w:val="000000"/>
          <w:sz w:val="16"/>
          <w:szCs w:val="16"/>
        </w:rPr>
        <w:t xml:space="preserve">2014 </w:t>
      </w:r>
      <w:r>
        <w:rPr>
          <w:rFonts w:asciiTheme="majorHAnsi" w:hAnsiTheme="majorHAnsi" w:cs="Arial"/>
          <w:color w:val="000000"/>
          <w:sz w:val="16"/>
          <w:szCs w:val="16"/>
        </w:rPr>
        <w:t>NuAGE Laser, Skin Care &amp; Makeu</w:t>
      </w:r>
      <w:r w:rsidRPr="00637D03">
        <w:rPr>
          <w:rFonts w:asciiTheme="majorHAnsi" w:hAnsiTheme="majorHAnsi" w:cs="Arial"/>
          <w:color w:val="000000"/>
          <w:sz w:val="16"/>
          <w:szCs w:val="16"/>
        </w:rPr>
        <w:t>p. All rights reserved. Program materials may not be reproduced in any form without the prior Permission of NuAGE Laser.  </w:t>
      </w:r>
    </w:p>
    <w:p w:rsidR="007F7710" w:rsidRDefault="007F7710"/>
    <w:sectPr w:rsidR="007F7710" w:rsidSect="00863C0C">
      <w:pgSz w:w="12240" w:h="15840"/>
      <w:pgMar w:top="426" w:right="118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C0C"/>
    <w:rsid w:val="002F0E7B"/>
    <w:rsid w:val="007F7710"/>
    <w:rsid w:val="00863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80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1604</Characters>
  <Application>Microsoft Macintosh Word</Application>
  <DocSecurity>0</DocSecurity>
  <Lines>13</Lines>
  <Paragraphs>3</Paragraphs>
  <ScaleCrop>false</ScaleCrop>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Yousefian</dc:creator>
  <cp:keywords/>
  <dc:description/>
  <cp:lastModifiedBy>Ellie Yousefian</cp:lastModifiedBy>
  <cp:revision>1</cp:revision>
  <dcterms:created xsi:type="dcterms:W3CDTF">2014-08-22T23:22:00Z</dcterms:created>
  <dcterms:modified xsi:type="dcterms:W3CDTF">2014-08-22T23:25:00Z</dcterms:modified>
</cp:coreProperties>
</file>